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15" w:rsidRPr="005A7636" w:rsidRDefault="00E11F15" w:rsidP="001650DD">
      <w:pPr>
        <w:spacing w:line="600" w:lineRule="exact"/>
        <w:jc w:val="center"/>
        <w:rPr>
          <w:rFonts w:ascii="黑体" w:eastAsia="黑体" w:hAnsi="黑体"/>
          <w:sz w:val="44"/>
          <w:szCs w:val="44"/>
        </w:rPr>
      </w:pPr>
      <w:r w:rsidRPr="005A7636">
        <w:rPr>
          <w:rFonts w:ascii="黑体" w:eastAsia="黑体" w:hAnsi="黑体" w:hint="eastAsia"/>
          <w:sz w:val="44"/>
          <w:szCs w:val="44"/>
        </w:rPr>
        <w:t>全省党校</w:t>
      </w:r>
      <w:r>
        <w:rPr>
          <w:rFonts w:ascii="黑体" w:eastAsia="黑体" w:hAnsi="黑体" w:hint="eastAsia"/>
          <w:sz w:val="44"/>
          <w:szCs w:val="44"/>
        </w:rPr>
        <w:t>（</w:t>
      </w:r>
      <w:r w:rsidRPr="005A7636">
        <w:rPr>
          <w:rFonts w:ascii="黑体" w:eastAsia="黑体" w:hAnsi="黑体" w:hint="eastAsia"/>
          <w:sz w:val="44"/>
          <w:szCs w:val="44"/>
        </w:rPr>
        <w:t>行政学院</w:t>
      </w:r>
      <w:r>
        <w:rPr>
          <w:rFonts w:ascii="黑体" w:eastAsia="黑体" w:hAnsi="黑体" w:hint="eastAsia"/>
          <w:sz w:val="44"/>
          <w:szCs w:val="44"/>
        </w:rPr>
        <w:t>）</w:t>
      </w:r>
      <w:r w:rsidRPr="005A7636">
        <w:rPr>
          <w:rFonts w:ascii="黑体" w:eastAsia="黑体" w:hAnsi="黑体" w:hint="eastAsia"/>
          <w:sz w:val="44"/>
          <w:szCs w:val="44"/>
        </w:rPr>
        <w:t>系统</w:t>
      </w:r>
    </w:p>
    <w:p w:rsidR="00596DAA" w:rsidRDefault="0067504C" w:rsidP="001650DD">
      <w:pPr>
        <w:spacing w:line="600" w:lineRule="exact"/>
        <w:jc w:val="center"/>
        <w:rPr>
          <w:rFonts w:ascii="黑体" w:eastAsia="黑体" w:hAnsi="黑体"/>
          <w:sz w:val="44"/>
          <w:szCs w:val="44"/>
        </w:rPr>
      </w:pPr>
      <w:r>
        <w:rPr>
          <w:rFonts w:ascii="黑体" w:eastAsia="黑体" w:hAnsi="黑体" w:hint="eastAsia"/>
          <w:sz w:val="44"/>
          <w:szCs w:val="44"/>
        </w:rPr>
        <w:t>庆祝建党百年</w:t>
      </w:r>
      <w:r w:rsidR="00E11F15" w:rsidRPr="005A7636">
        <w:rPr>
          <w:rFonts w:ascii="黑体" w:eastAsia="黑体" w:hAnsi="黑体" w:hint="eastAsia"/>
          <w:sz w:val="44"/>
          <w:szCs w:val="44"/>
        </w:rPr>
        <w:t>理论研讨会</w:t>
      </w:r>
      <w:r w:rsidR="00E11F15">
        <w:rPr>
          <w:rFonts w:ascii="黑体" w:eastAsia="黑体" w:hAnsi="黑体" w:hint="eastAsia"/>
          <w:sz w:val="44"/>
          <w:szCs w:val="44"/>
        </w:rPr>
        <w:t>征文通知</w:t>
      </w:r>
    </w:p>
    <w:p w:rsidR="00E11F15" w:rsidRPr="00502C9D" w:rsidRDefault="00E11F15" w:rsidP="001650DD">
      <w:pPr>
        <w:spacing w:line="600" w:lineRule="exact"/>
        <w:jc w:val="center"/>
        <w:rPr>
          <w:rFonts w:ascii="仿宋" w:eastAsia="仿宋" w:hAnsi="仿宋"/>
          <w:sz w:val="32"/>
          <w:szCs w:val="32"/>
        </w:rPr>
      </w:pPr>
    </w:p>
    <w:p w:rsidR="00E11F15" w:rsidRPr="00502C9D" w:rsidRDefault="00E11F15" w:rsidP="001650DD">
      <w:pPr>
        <w:spacing w:line="600" w:lineRule="exact"/>
        <w:jc w:val="left"/>
        <w:rPr>
          <w:rFonts w:ascii="仿宋" w:eastAsia="仿宋" w:hAnsi="仿宋"/>
          <w:b/>
          <w:sz w:val="32"/>
          <w:szCs w:val="32"/>
        </w:rPr>
      </w:pPr>
      <w:r w:rsidRPr="00502C9D">
        <w:rPr>
          <w:rFonts w:ascii="仿宋" w:eastAsia="仿宋" w:hAnsi="仿宋" w:hint="eastAsia"/>
          <w:b/>
          <w:sz w:val="32"/>
          <w:szCs w:val="32"/>
        </w:rPr>
        <w:t>省直机关党校，各市（州）委党校（行政学院）、大型企业党校、校院各部门：</w:t>
      </w:r>
    </w:p>
    <w:p w:rsidR="0067504C" w:rsidRPr="00502C9D" w:rsidRDefault="00E11F15" w:rsidP="001650DD">
      <w:pPr>
        <w:widowControl/>
        <w:spacing w:line="600" w:lineRule="exact"/>
        <w:outlineLvl w:val="0"/>
        <w:rPr>
          <w:rFonts w:ascii="仿宋" w:eastAsia="仿宋" w:hAnsi="仿宋"/>
          <w:kern w:val="0"/>
          <w:sz w:val="32"/>
          <w:szCs w:val="32"/>
        </w:rPr>
      </w:pPr>
      <w:r w:rsidRPr="00502C9D">
        <w:rPr>
          <w:rFonts w:ascii="仿宋" w:eastAsia="仿宋" w:hAnsi="仿宋" w:hint="eastAsia"/>
          <w:sz w:val="32"/>
          <w:szCs w:val="32"/>
        </w:rPr>
        <w:t xml:space="preserve">    2021年是建党100周年，也是我国“十四五”规划实施第一年，更是全面建成小康社会乘势而上迈向全面建设社会主义现代国家新征程的起步之年,为深入贯彻落实党的十九届五中全会和省委十一届八次全会精神，探讨与总结建党百年取得的理论成就与实践经验，拟定于2021年4月初在巴中召开全省党校（行政学院）系统</w:t>
      </w:r>
      <w:r w:rsidR="0067504C" w:rsidRPr="00502C9D">
        <w:rPr>
          <w:rFonts w:ascii="仿宋" w:eastAsia="仿宋" w:hAnsi="仿宋" w:hint="eastAsia"/>
          <w:sz w:val="32"/>
          <w:szCs w:val="32"/>
        </w:rPr>
        <w:t>庆祝建党百年</w:t>
      </w:r>
      <w:r w:rsidRPr="00502C9D">
        <w:rPr>
          <w:rFonts w:ascii="仿宋" w:eastAsia="仿宋" w:hAnsi="仿宋" w:hint="eastAsia"/>
          <w:sz w:val="32"/>
          <w:szCs w:val="32"/>
        </w:rPr>
        <w:t>理论研讨会</w:t>
      </w:r>
      <w:r w:rsidRPr="00502C9D">
        <w:rPr>
          <w:rFonts w:ascii="仿宋" w:eastAsia="仿宋" w:hAnsi="仿宋" w:hint="eastAsia"/>
          <w:color w:val="222222"/>
          <w:sz w:val="32"/>
          <w:szCs w:val="32"/>
        </w:rPr>
        <w:t>。</w:t>
      </w:r>
      <w:r w:rsidR="0067504C" w:rsidRPr="00502C9D">
        <w:rPr>
          <w:rFonts w:ascii="仿宋" w:eastAsia="仿宋" w:hAnsi="仿宋" w:hint="eastAsia"/>
          <w:kern w:val="0"/>
          <w:sz w:val="32"/>
          <w:szCs w:val="32"/>
        </w:rPr>
        <w:t>现将理论研讨会征文相关事项通知如下：</w:t>
      </w:r>
    </w:p>
    <w:p w:rsidR="00E11F15" w:rsidRPr="00502C9D" w:rsidRDefault="00FE0E40" w:rsidP="001650DD">
      <w:pPr>
        <w:spacing w:line="600" w:lineRule="exact"/>
        <w:jc w:val="left"/>
        <w:rPr>
          <w:rFonts w:ascii="黑体" w:eastAsia="黑体" w:hAnsi="黑体"/>
          <w:sz w:val="32"/>
          <w:szCs w:val="32"/>
        </w:rPr>
      </w:pPr>
      <w:r w:rsidRPr="00502C9D">
        <w:rPr>
          <w:rFonts w:ascii="仿宋" w:eastAsia="仿宋" w:hAnsi="仿宋" w:hint="eastAsia"/>
          <w:sz w:val="32"/>
          <w:szCs w:val="32"/>
        </w:rPr>
        <w:t xml:space="preserve">   </w:t>
      </w:r>
      <w:r w:rsidR="0067504C" w:rsidRPr="00502C9D">
        <w:rPr>
          <w:rFonts w:ascii="黑体" w:eastAsia="黑体" w:hAnsi="黑体" w:hint="eastAsia"/>
          <w:sz w:val="32"/>
          <w:szCs w:val="32"/>
        </w:rPr>
        <w:t xml:space="preserve"> 一</w:t>
      </w:r>
      <w:r w:rsidR="00E11F15" w:rsidRPr="00502C9D">
        <w:rPr>
          <w:rFonts w:ascii="黑体" w:eastAsia="黑体" w:hAnsi="黑体" w:hint="eastAsia"/>
          <w:sz w:val="32"/>
          <w:szCs w:val="32"/>
        </w:rPr>
        <w:t>、会议主题</w:t>
      </w:r>
    </w:p>
    <w:p w:rsidR="00E11F15" w:rsidRPr="00502C9D" w:rsidRDefault="00E11F15" w:rsidP="001650DD">
      <w:pPr>
        <w:spacing w:line="600" w:lineRule="exact"/>
        <w:rPr>
          <w:rFonts w:ascii="仿宋" w:eastAsia="仿宋" w:hAnsi="仿宋"/>
          <w:sz w:val="32"/>
          <w:szCs w:val="32"/>
        </w:rPr>
      </w:pPr>
      <w:r w:rsidRPr="00502C9D">
        <w:rPr>
          <w:rFonts w:ascii="仿宋" w:eastAsia="仿宋" w:hAnsi="仿宋" w:hint="eastAsia"/>
          <w:sz w:val="32"/>
          <w:szCs w:val="32"/>
        </w:rPr>
        <w:t xml:space="preserve">    围绕习近平总书记关于建党百年的重要论述以及建党百年来经历的伟大历程、取得的伟大成就、得出的伟大经验；学习贯彻党的十九届五中全会和省委十一届八次全会精神开展。</w:t>
      </w:r>
    </w:p>
    <w:p w:rsidR="007B4870" w:rsidRPr="00502C9D" w:rsidRDefault="007B4870" w:rsidP="001650DD">
      <w:pPr>
        <w:spacing w:line="600" w:lineRule="exact"/>
        <w:rPr>
          <w:rFonts w:ascii="黑体" w:eastAsia="黑体" w:hAnsi="黑体"/>
          <w:sz w:val="32"/>
          <w:szCs w:val="32"/>
        </w:rPr>
      </w:pPr>
      <w:r w:rsidRPr="00502C9D">
        <w:rPr>
          <w:rFonts w:ascii="仿宋" w:eastAsia="仿宋" w:hAnsi="仿宋" w:hint="eastAsia"/>
          <w:sz w:val="32"/>
          <w:szCs w:val="32"/>
        </w:rPr>
        <w:t xml:space="preserve">   </w:t>
      </w:r>
      <w:r w:rsidR="0067504C" w:rsidRPr="00502C9D">
        <w:rPr>
          <w:rFonts w:ascii="仿宋" w:eastAsia="仿宋" w:hAnsi="仿宋" w:hint="eastAsia"/>
          <w:sz w:val="32"/>
          <w:szCs w:val="32"/>
        </w:rPr>
        <w:t xml:space="preserve"> </w:t>
      </w:r>
      <w:r w:rsidR="0067504C" w:rsidRPr="00502C9D">
        <w:rPr>
          <w:rFonts w:ascii="黑体" w:eastAsia="黑体" w:hAnsi="黑体" w:hint="eastAsia"/>
          <w:sz w:val="32"/>
          <w:szCs w:val="32"/>
        </w:rPr>
        <w:t>二</w:t>
      </w:r>
      <w:r w:rsidRPr="00502C9D">
        <w:rPr>
          <w:rFonts w:ascii="黑体" w:eastAsia="黑体" w:hAnsi="黑体" w:hint="eastAsia"/>
          <w:sz w:val="32"/>
          <w:szCs w:val="32"/>
        </w:rPr>
        <w:t>、征文工作要求</w:t>
      </w:r>
    </w:p>
    <w:p w:rsidR="007B4870" w:rsidRPr="00502C9D" w:rsidRDefault="007B4870" w:rsidP="001650DD">
      <w:pPr>
        <w:spacing w:line="600" w:lineRule="exact"/>
        <w:ind w:firstLineChars="200" w:firstLine="640"/>
        <w:rPr>
          <w:rFonts w:ascii="仿宋" w:eastAsia="仿宋" w:hAnsi="仿宋" w:cs="仿宋_GB2312"/>
          <w:sz w:val="32"/>
          <w:szCs w:val="32"/>
        </w:rPr>
      </w:pPr>
      <w:r w:rsidRPr="00502C9D">
        <w:rPr>
          <w:rFonts w:ascii="仿宋" w:eastAsia="仿宋" w:hAnsi="仿宋" w:cs="仿宋_GB2312" w:hint="eastAsia"/>
          <w:sz w:val="32"/>
          <w:szCs w:val="32"/>
        </w:rPr>
        <w:t>（ 一）基本要求</w:t>
      </w:r>
    </w:p>
    <w:p w:rsidR="007B4870" w:rsidRPr="00502C9D" w:rsidRDefault="007B4870" w:rsidP="001650DD">
      <w:pPr>
        <w:spacing w:line="600" w:lineRule="exact"/>
        <w:rPr>
          <w:rFonts w:ascii="仿宋" w:eastAsia="仿宋" w:hAnsi="仿宋"/>
          <w:sz w:val="32"/>
          <w:szCs w:val="32"/>
        </w:rPr>
      </w:pPr>
      <w:r w:rsidRPr="00502C9D">
        <w:rPr>
          <w:rFonts w:ascii="仿宋" w:eastAsia="仿宋" w:hAnsi="仿宋" w:hint="eastAsia"/>
          <w:sz w:val="32"/>
          <w:szCs w:val="32"/>
        </w:rPr>
        <w:t xml:space="preserve">   各单位、各部门要积极组织、广泛动员，配合做好研讨会论文征集工作。征文由各单位科研处（科）统一报送至四川省委党校科研处协作科，并</w:t>
      </w:r>
      <w:r w:rsidRPr="00502C9D">
        <w:rPr>
          <w:rFonts w:ascii="仿宋" w:eastAsia="仿宋" w:hAnsi="仿宋"/>
          <w:sz w:val="32"/>
          <w:szCs w:val="32"/>
        </w:rPr>
        <w:t>于</w:t>
      </w:r>
      <w:r w:rsidRPr="00502C9D">
        <w:rPr>
          <w:rFonts w:ascii="仿宋" w:eastAsia="仿宋" w:hAnsi="仿宋" w:hint="eastAsia"/>
          <w:sz w:val="32"/>
          <w:szCs w:val="32"/>
        </w:rPr>
        <w:t>2021年3</w:t>
      </w:r>
      <w:r w:rsidRPr="00502C9D">
        <w:rPr>
          <w:rFonts w:ascii="仿宋" w:eastAsia="仿宋" w:hAnsi="仿宋"/>
          <w:sz w:val="32"/>
          <w:szCs w:val="32"/>
        </w:rPr>
        <w:t>月</w:t>
      </w:r>
      <w:r w:rsidR="0067504C" w:rsidRPr="00502C9D">
        <w:rPr>
          <w:rFonts w:ascii="仿宋" w:eastAsia="仿宋" w:hAnsi="仿宋" w:hint="eastAsia"/>
          <w:sz w:val="32"/>
          <w:szCs w:val="32"/>
        </w:rPr>
        <w:t>1</w:t>
      </w:r>
      <w:r w:rsidR="00502C9D" w:rsidRPr="00502C9D">
        <w:rPr>
          <w:rFonts w:ascii="仿宋" w:eastAsia="仿宋" w:hAnsi="仿宋" w:hint="eastAsia"/>
          <w:sz w:val="32"/>
          <w:szCs w:val="32"/>
        </w:rPr>
        <w:t>5</w:t>
      </w:r>
      <w:r w:rsidRPr="00502C9D">
        <w:rPr>
          <w:rFonts w:ascii="仿宋" w:eastAsia="仿宋" w:hAnsi="仿宋"/>
          <w:sz w:val="32"/>
          <w:szCs w:val="32"/>
        </w:rPr>
        <w:t>日前将论文电子文本</w:t>
      </w:r>
      <w:r w:rsidRPr="00502C9D">
        <w:rPr>
          <w:rFonts w:ascii="仿宋" w:eastAsia="仿宋" w:hAnsi="仿宋" w:hint="eastAsia"/>
          <w:sz w:val="32"/>
          <w:szCs w:val="32"/>
        </w:rPr>
        <w:t>（</w:t>
      </w:r>
      <w:r w:rsidRPr="00502C9D">
        <w:rPr>
          <w:rFonts w:ascii="仿宋" w:eastAsia="仿宋" w:hAnsi="仿宋"/>
          <w:sz w:val="32"/>
          <w:szCs w:val="32"/>
        </w:rPr>
        <w:t>文件名统一格式为：</w:t>
      </w:r>
      <w:r w:rsidRPr="00502C9D">
        <w:rPr>
          <w:rFonts w:ascii="仿宋" w:eastAsia="仿宋" w:hAnsi="仿宋" w:hint="eastAsia"/>
          <w:sz w:val="32"/>
          <w:szCs w:val="32"/>
        </w:rPr>
        <w:t>建党百年</w:t>
      </w:r>
      <w:r w:rsidRPr="00502C9D">
        <w:rPr>
          <w:rFonts w:ascii="仿宋" w:eastAsia="仿宋" w:hAnsi="仿宋"/>
          <w:sz w:val="32"/>
          <w:szCs w:val="32"/>
        </w:rPr>
        <w:t>+单位+作者姓名+</w:t>
      </w:r>
      <w:r w:rsidRPr="00502C9D">
        <w:rPr>
          <w:rFonts w:ascii="仿宋" w:eastAsia="仿宋" w:hAnsi="仿宋"/>
          <w:sz w:val="32"/>
          <w:szCs w:val="32"/>
        </w:rPr>
        <w:lastRenderedPageBreak/>
        <w:t>文章题目</w:t>
      </w:r>
      <w:r w:rsidRPr="00502C9D">
        <w:rPr>
          <w:rFonts w:ascii="仿宋" w:eastAsia="仿宋" w:hAnsi="仿宋" w:hint="eastAsia"/>
          <w:sz w:val="32"/>
          <w:szCs w:val="32"/>
        </w:rPr>
        <w:t>）</w:t>
      </w:r>
      <w:r w:rsidRPr="00502C9D">
        <w:rPr>
          <w:rFonts w:ascii="仿宋" w:eastAsia="仿宋" w:hAnsi="仿宋"/>
          <w:sz w:val="32"/>
          <w:szCs w:val="32"/>
        </w:rPr>
        <w:t>发到</w:t>
      </w:r>
      <w:r w:rsidRPr="00502C9D">
        <w:rPr>
          <w:rFonts w:ascii="仿宋" w:eastAsia="仿宋" w:hAnsi="仿宋" w:hint="eastAsia"/>
          <w:sz w:val="32"/>
          <w:szCs w:val="32"/>
        </w:rPr>
        <w:t>中共四川省</w:t>
      </w:r>
      <w:r w:rsidRPr="00502C9D">
        <w:rPr>
          <w:rFonts w:ascii="仿宋" w:eastAsia="仿宋" w:hAnsi="仿宋"/>
          <w:sz w:val="32"/>
          <w:szCs w:val="32"/>
        </w:rPr>
        <w:t>委党校科研处</w:t>
      </w:r>
      <w:r w:rsidRPr="00502C9D">
        <w:rPr>
          <w:rFonts w:ascii="仿宋" w:eastAsia="仿宋" w:hAnsi="仿宋" w:hint="eastAsia"/>
          <w:sz w:val="32"/>
          <w:szCs w:val="32"/>
        </w:rPr>
        <w:t>指定电子邮箱。</w:t>
      </w:r>
      <w:r w:rsidRPr="00502C9D">
        <w:rPr>
          <w:rFonts w:ascii="仿宋" w:eastAsia="仿宋" w:hAnsi="仿宋"/>
          <w:sz w:val="32"/>
          <w:szCs w:val="32"/>
        </w:rPr>
        <w:t>经评审入选后，将向作者发出正式参会通知</w:t>
      </w:r>
      <w:r w:rsidRPr="00502C9D">
        <w:rPr>
          <w:rFonts w:ascii="仿宋" w:eastAsia="仿宋" w:hAnsi="仿宋" w:hint="eastAsia"/>
          <w:sz w:val="32"/>
          <w:szCs w:val="32"/>
        </w:rPr>
        <w:t>，</w:t>
      </w:r>
      <w:r w:rsidRPr="00502C9D">
        <w:rPr>
          <w:rFonts w:ascii="仿宋" w:eastAsia="仿宋" w:hAnsi="仿宋"/>
          <w:sz w:val="32"/>
          <w:szCs w:val="32"/>
        </w:rPr>
        <w:t>入选论文</w:t>
      </w:r>
      <w:r w:rsidRPr="00502C9D">
        <w:rPr>
          <w:rFonts w:ascii="仿宋" w:eastAsia="仿宋" w:hAnsi="仿宋" w:hint="eastAsia"/>
          <w:sz w:val="32"/>
          <w:szCs w:val="32"/>
        </w:rPr>
        <w:t>将编印成册</w:t>
      </w:r>
      <w:r w:rsidRPr="00502C9D">
        <w:rPr>
          <w:rFonts w:ascii="仿宋" w:eastAsia="仿宋" w:hAnsi="仿宋"/>
          <w:sz w:val="32"/>
          <w:szCs w:val="32"/>
        </w:rPr>
        <w:t>。</w:t>
      </w:r>
    </w:p>
    <w:p w:rsidR="007B4870" w:rsidRPr="00502C9D" w:rsidRDefault="007B4870" w:rsidP="001650DD">
      <w:pPr>
        <w:spacing w:line="600" w:lineRule="exact"/>
        <w:ind w:firstLineChars="200" w:firstLine="640"/>
        <w:rPr>
          <w:rFonts w:ascii="仿宋" w:eastAsia="仿宋" w:hAnsi="仿宋" w:cs="仿宋_GB2312"/>
          <w:sz w:val="32"/>
          <w:szCs w:val="32"/>
        </w:rPr>
      </w:pPr>
      <w:r w:rsidRPr="00502C9D">
        <w:rPr>
          <w:rFonts w:ascii="仿宋" w:eastAsia="仿宋" w:hAnsi="仿宋" w:hint="eastAsia"/>
          <w:sz w:val="32"/>
          <w:szCs w:val="32"/>
        </w:rPr>
        <w:t>文章要求</w:t>
      </w:r>
      <w:r w:rsidRPr="00502C9D">
        <w:rPr>
          <w:rFonts w:ascii="仿宋" w:eastAsia="仿宋" w:hAnsi="仿宋"/>
          <w:sz w:val="32"/>
          <w:szCs w:val="32"/>
        </w:rPr>
        <w:t>坚持理论联系实际，主题鲜明，观点正确，有较高的理论价值和实践指导意义。</w:t>
      </w:r>
      <w:r w:rsidRPr="00502C9D">
        <w:rPr>
          <w:rFonts w:ascii="仿宋" w:eastAsia="仿宋" w:hAnsi="仿宋" w:cs="仿宋_GB2312" w:hint="eastAsia"/>
          <w:sz w:val="32"/>
          <w:szCs w:val="32"/>
        </w:rPr>
        <w:t>理论文章、调研报告、案例研究等体例均可，字数控制在5000-8000字。</w:t>
      </w:r>
    </w:p>
    <w:p w:rsidR="007B4870" w:rsidRPr="00502C9D" w:rsidRDefault="00502C9D" w:rsidP="001650DD">
      <w:pPr>
        <w:spacing w:line="600" w:lineRule="exact"/>
        <w:rPr>
          <w:rFonts w:ascii="仿宋" w:eastAsia="仿宋" w:hAnsi="仿宋"/>
          <w:sz w:val="32"/>
          <w:szCs w:val="32"/>
        </w:rPr>
      </w:pPr>
      <w:r>
        <w:rPr>
          <w:rFonts w:ascii="仿宋" w:eastAsia="仿宋" w:hAnsi="仿宋" w:hint="eastAsia"/>
          <w:sz w:val="32"/>
          <w:szCs w:val="32"/>
        </w:rPr>
        <w:t xml:space="preserve">    </w:t>
      </w:r>
      <w:r w:rsidR="007B4870" w:rsidRPr="00502C9D">
        <w:rPr>
          <w:rFonts w:ascii="仿宋" w:eastAsia="仿宋" w:hAnsi="仿宋" w:hint="eastAsia"/>
          <w:sz w:val="32"/>
          <w:szCs w:val="32"/>
        </w:rPr>
        <w:t>（二）排版格式要求</w:t>
      </w:r>
    </w:p>
    <w:p w:rsidR="007B4870" w:rsidRPr="00502C9D" w:rsidRDefault="007B4870"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统一用A4纸规格；页边距为左</w:t>
      </w:r>
      <w:smartTag w:uri="urn:schemas-microsoft-com:office:smarttags" w:element="chmetcnv">
        <w:smartTagPr>
          <w:attr w:name="TCSC" w:val="0"/>
          <w:attr w:name="NumberType" w:val="1"/>
          <w:attr w:name="Negative" w:val="False"/>
          <w:attr w:name="HasSpace" w:val="False"/>
          <w:attr w:name="SourceValue" w:val="3"/>
          <w:attr w:name="UnitName" w:val="厘米"/>
        </w:smartTagPr>
        <w:r w:rsidRPr="00502C9D">
          <w:rPr>
            <w:rFonts w:ascii="仿宋" w:eastAsia="仿宋" w:hAnsi="仿宋" w:hint="eastAsia"/>
            <w:sz w:val="32"/>
            <w:szCs w:val="32"/>
          </w:rPr>
          <w:t>3厘米</w:t>
        </w:r>
      </w:smartTag>
      <w:r w:rsidRPr="00502C9D">
        <w:rPr>
          <w:rFonts w:ascii="仿宋" w:eastAsia="仿宋" w:hAnsi="仿宋" w:hint="eastAsia"/>
          <w:sz w:val="32"/>
          <w:szCs w:val="32"/>
        </w:rPr>
        <w:t>，右</w:t>
      </w:r>
      <w:smartTag w:uri="urn:schemas-microsoft-com:office:smarttags" w:element="chmetcnv">
        <w:smartTagPr>
          <w:attr w:name="TCSC" w:val="0"/>
          <w:attr w:name="NumberType" w:val="1"/>
          <w:attr w:name="Negative" w:val="False"/>
          <w:attr w:name="HasSpace" w:val="False"/>
          <w:attr w:name="SourceValue" w:val="2"/>
          <w:attr w:name="UnitName" w:val="厘米"/>
        </w:smartTagPr>
        <w:r w:rsidRPr="00502C9D">
          <w:rPr>
            <w:rFonts w:ascii="仿宋" w:eastAsia="仿宋" w:hAnsi="仿宋" w:hint="eastAsia"/>
            <w:sz w:val="32"/>
            <w:szCs w:val="32"/>
          </w:rPr>
          <w:t>2厘米</w:t>
        </w:r>
      </w:smartTag>
      <w:r w:rsidRPr="00502C9D">
        <w:rPr>
          <w:rFonts w:ascii="仿宋" w:eastAsia="仿宋" w:hAnsi="仿宋" w:hint="eastAsia"/>
          <w:sz w:val="32"/>
          <w:szCs w:val="32"/>
        </w:rPr>
        <w:t>，上</w:t>
      </w:r>
      <w:smartTag w:uri="urn:schemas-microsoft-com:office:smarttags" w:element="chmetcnv">
        <w:smartTagPr>
          <w:attr w:name="TCSC" w:val="0"/>
          <w:attr w:name="NumberType" w:val="1"/>
          <w:attr w:name="Negative" w:val="False"/>
          <w:attr w:name="HasSpace" w:val="False"/>
          <w:attr w:name="SourceValue" w:val="2.5"/>
          <w:attr w:name="UnitName" w:val="厘米"/>
        </w:smartTagPr>
        <w:r w:rsidRPr="00502C9D">
          <w:rPr>
            <w:rFonts w:ascii="仿宋" w:eastAsia="仿宋" w:hAnsi="仿宋" w:hint="eastAsia"/>
            <w:sz w:val="32"/>
            <w:szCs w:val="32"/>
          </w:rPr>
          <w:t>2.5厘米</w:t>
        </w:r>
      </w:smartTag>
      <w:r w:rsidRPr="00502C9D">
        <w:rPr>
          <w:rFonts w:ascii="仿宋" w:eastAsia="仿宋" w:hAnsi="仿宋" w:hint="eastAsia"/>
          <w:sz w:val="32"/>
          <w:szCs w:val="32"/>
        </w:rPr>
        <w:t>，下</w:t>
      </w:r>
      <w:smartTag w:uri="urn:schemas-microsoft-com:office:smarttags" w:element="chmetcnv">
        <w:smartTagPr>
          <w:attr w:name="TCSC" w:val="0"/>
          <w:attr w:name="NumberType" w:val="1"/>
          <w:attr w:name="Negative" w:val="False"/>
          <w:attr w:name="HasSpace" w:val="False"/>
          <w:attr w:name="SourceValue" w:val="2"/>
          <w:attr w:name="UnitName" w:val="厘米"/>
        </w:smartTagPr>
        <w:r w:rsidRPr="00502C9D">
          <w:rPr>
            <w:rFonts w:ascii="仿宋" w:eastAsia="仿宋" w:hAnsi="仿宋" w:hint="eastAsia"/>
            <w:sz w:val="32"/>
            <w:szCs w:val="32"/>
          </w:rPr>
          <w:t>2厘米</w:t>
        </w:r>
      </w:smartTag>
      <w:r w:rsidRPr="00502C9D">
        <w:rPr>
          <w:rFonts w:ascii="仿宋" w:eastAsia="仿宋" w:hAnsi="仿宋" w:hint="eastAsia"/>
          <w:sz w:val="32"/>
          <w:szCs w:val="32"/>
        </w:rPr>
        <w:t>；行距为1.5倍；论文内容依次为：大标题（小二黑体），作者单位、姓名（小四宋体），内容提要（300字以内，小四楷体），关键词（小四楷体），正文内容（小四宋体，其中一级标题为三号黑体，二级标题为小三黑体，三级标题为四号黑体），注释（全部用尾注并注意内容完整规范，注释符号为[1]、[2]、[20]……并上标，例：“社会主义精神文明。”[1] 尾注文字用五号宋体，尾注用手工操作，切记莫用自动插入法），作者单位、职务职称、通讯地址、邮编、</w:t>
      </w:r>
      <w:r w:rsidR="00CD3886">
        <w:rPr>
          <w:rFonts w:ascii="仿宋" w:eastAsia="仿宋" w:hAnsi="仿宋" w:hint="eastAsia"/>
          <w:sz w:val="32"/>
          <w:szCs w:val="32"/>
        </w:rPr>
        <w:t>个人</w:t>
      </w:r>
      <w:r w:rsidR="00D96163">
        <w:rPr>
          <w:rFonts w:ascii="仿宋" w:eastAsia="仿宋" w:hAnsi="仿宋" w:hint="eastAsia"/>
          <w:sz w:val="32"/>
          <w:szCs w:val="32"/>
        </w:rPr>
        <w:t>常用</w:t>
      </w:r>
      <w:r w:rsidR="000E6AA0">
        <w:rPr>
          <w:rFonts w:ascii="仿宋" w:eastAsia="仿宋" w:hAnsi="仿宋" w:hint="eastAsia"/>
          <w:sz w:val="32"/>
          <w:szCs w:val="32"/>
        </w:rPr>
        <w:t>电子邮箱、</w:t>
      </w:r>
      <w:r w:rsidRPr="00502C9D">
        <w:rPr>
          <w:rFonts w:ascii="仿宋" w:eastAsia="仿宋" w:hAnsi="仿宋" w:hint="eastAsia"/>
          <w:sz w:val="32"/>
          <w:szCs w:val="32"/>
        </w:rPr>
        <w:t>电话（小四宋体，必须写全以便联系）。</w:t>
      </w:r>
    </w:p>
    <w:p w:rsidR="007B4870" w:rsidRPr="00502C9D" w:rsidRDefault="007B4870"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（三）征文截止时间</w:t>
      </w:r>
    </w:p>
    <w:p w:rsidR="007B4870" w:rsidRPr="00502C9D" w:rsidRDefault="007B4870"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 xml:space="preserve">  2021年3</w:t>
      </w:r>
      <w:r w:rsidRPr="00502C9D">
        <w:rPr>
          <w:rFonts w:ascii="仿宋" w:eastAsia="仿宋" w:hAnsi="仿宋"/>
          <w:sz w:val="32"/>
          <w:szCs w:val="32"/>
        </w:rPr>
        <w:t>月</w:t>
      </w:r>
      <w:r w:rsidR="00502C9D" w:rsidRPr="00502C9D">
        <w:rPr>
          <w:rFonts w:ascii="仿宋" w:eastAsia="仿宋" w:hAnsi="仿宋" w:hint="eastAsia"/>
          <w:sz w:val="32"/>
          <w:szCs w:val="32"/>
        </w:rPr>
        <w:t>15</w:t>
      </w:r>
      <w:r w:rsidRPr="00502C9D">
        <w:rPr>
          <w:rFonts w:ascii="仿宋" w:eastAsia="仿宋" w:hAnsi="仿宋"/>
          <w:sz w:val="32"/>
          <w:szCs w:val="32"/>
        </w:rPr>
        <w:t>日</w:t>
      </w:r>
      <w:r w:rsidRPr="00502C9D">
        <w:rPr>
          <w:rFonts w:ascii="仿宋" w:eastAsia="仿宋" w:hAnsi="仿宋" w:hint="eastAsia"/>
          <w:sz w:val="32"/>
          <w:szCs w:val="32"/>
        </w:rPr>
        <w:t>。</w:t>
      </w:r>
    </w:p>
    <w:p w:rsidR="007B4870" w:rsidRPr="00502C9D" w:rsidRDefault="007B4870"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（四）</w:t>
      </w:r>
      <w:r w:rsidRPr="00502C9D">
        <w:rPr>
          <w:rFonts w:ascii="仿宋" w:eastAsia="仿宋" w:hAnsi="仿宋"/>
          <w:sz w:val="32"/>
          <w:szCs w:val="32"/>
        </w:rPr>
        <w:t>联系方式</w:t>
      </w:r>
    </w:p>
    <w:p w:rsidR="007B4870" w:rsidRPr="00502C9D" w:rsidRDefault="001650DD" w:rsidP="001650DD">
      <w:pPr>
        <w:spacing w:line="600" w:lineRule="exact"/>
        <w:ind w:firstLine="720"/>
        <w:rPr>
          <w:rFonts w:ascii="仿宋" w:eastAsia="仿宋" w:hAnsi="仿宋"/>
          <w:sz w:val="32"/>
          <w:szCs w:val="32"/>
        </w:rPr>
      </w:pPr>
      <w:r>
        <w:rPr>
          <w:rFonts w:ascii="仿宋" w:eastAsia="仿宋" w:hAnsi="仿宋" w:hint="eastAsia"/>
          <w:sz w:val="32"/>
          <w:szCs w:val="32"/>
        </w:rPr>
        <w:t xml:space="preserve"> </w:t>
      </w:r>
      <w:r w:rsidR="007B4870" w:rsidRPr="00502C9D">
        <w:rPr>
          <w:rFonts w:ascii="仿宋" w:eastAsia="仿宋" w:hAnsi="仿宋"/>
          <w:sz w:val="32"/>
          <w:szCs w:val="32"/>
        </w:rPr>
        <w:t>联 系 人：</w:t>
      </w:r>
      <w:r w:rsidR="007B4870" w:rsidRPr="00502C9D">
        <w:rPr>
          <w:rFonts w:ascii="仿宋" w:eastAsia="仿宋" w:hAnsi="仿宋" w:hint="eastAsia"/>
          <w:sz w:val="32"/>
          <w:szCs w:val="32"/>
        </w:rPr>
        <w:t>杨恒雨</w:t>
      </w:r>
    </w:p>
    <w:p w:rsidR="007B4870" w:rsidRPr="00502C9D" w:rsidRDefault="001650DD" w:rsidP="001650DD">
      <w:pPr>
        <w:spacing w:line="600" w:lineRule="exact"/>
        <w:ind w:firstLine="720"/>
        <w:rPr>
          <w:rFonts w:ascii="仿宋" w:eastAsia="仿宋" w:hAnsi="仿宋"/>
          <w:sz w:val="32"/>
          <w:szCs w:val="32"/>
        </w:rPr>
      </w:pPr>
      <w:r>
        <w:rPr>
          <w:rFonts w:ascii="仿宋" w:eastAsia="仿宋" w:hAnsi="仿宋" w:hint="eastAsia"/>
          <w:sz w:val="32"/>
          <w:szCs w:val="32"/>
        </w:rPr>
        <w:t xml:space="preserve"> </w:t>
      </w:r>
      <w:r w:rsidR="007B4870" w:rsidRPr="00502C9D">
        <w:rPr>
          <w:rFonts w:ascii="仿宋" w:eastAsia="仿宋" w:hAnsi="仿宋"/>
          <w:sz w:val="32"/>
          <w:szCs w:val="32"/>
        </w:rPr>
        <w:t>联系电话：</w:t>
      </w:r>
      <w:r w:rsidR="007B4870" w:rsidRPr="00502C9D">
        <w:rPr>
          <w:rFonts w:ascii="仿宋" w:eastAsia="仿宋" w:hAnsi="仿宋" w:hint="eastAsia"/>
          <w:sz w:val="32"/>
          <w:szCs w:val="32"/>
        </w:rPr>
        <w:t>18190977896</w:t>
      </w:r>
    </w:p>
    <w:p w:rsidR="00502C9D" w:rsidRPr="00502C9D" w:rsidRDefault="001650DD" w:rsidP="001650DD">
      <w:pPr>
        <w:spacing w:line="600" w:lineRule="exact"/>
        <w:ind w:firstLine="720"/>
        <w:rPr>
          <w:rFonts w:ascii="仿宋" w:eastAsia="仿宋" w:hAnsi="仿宋"/>
          <w:sz w:val="32"/>
          <w:szCs w:val="32"/>
        </w:rPr>
      </w:pPr>
      <w:r>
        <w:rPr>
          <w:rFonts w:ascii="仿宋" w:eastAsia="仿宋" w:hAnsi="仿宋" w:hint="eastAsia"/>
          <w:sz w:val="32"/>
          <w:szCs w:val="32"/>
        </w:rPr>
        <w:t xml:space="preserve"> </w:t>
      </w:r>
      <w:r w:rsidR="007B4870" w:rsidRPr="00502C9D">
        <w:rPr>
          <w:rFonts w:ascii="仿宋" w:eastAsia="仿宋" w:hAnsi="仿宋"/>
          <w:sz w:val="32"/>
          <w:szCs w:val="32"/>
        </w:rPr>
        <w:t>电子信箱：</w:t>
      </w:r>
      <w:r w:rsidR="007B4870" w:rsidRPr="00502C9D">
        <w:rPr>
          <w:rFonts w:ascii="仿宋" w:eastAsia="仿宋" w:hAnsi="仿宋" w:hint="eastAsia"/>
          <w:sz w:val="32"/>
          <w:szCs w:val="32"/>
        </w:rPr>
        <w:t>278151775</w:t>
      </w:r>
      <w:r w:rsidR="007B4870" w:rsidRPr="00502C9D">
        <w:rPr>
          <w:rFonts w:ascii="仿宋" w:eastAsia="仿宋" w:hAnsi="仿宋"/>
          <w:sz w:val="32"/>
          <w:szCs w:val="32"/>
        </w:rPr>
        <w:t>@</w:t>
      </w:r>
      <w:r w:rsidR="007B4870" w:rsidRPr="00502C9D">
        <w:rPr>
          <w:rFonts w:ascii="仿宋" w:eastAsia="仿宋" w:hAnsi="仿宋" w:hint="eastAsia"/>
          <w:sz w:val="32"/>
          <w:szCs w:val="32"/>
        </w:rPr>
        <w:t>qq</w:t>
      </w:r>
      <w:r w:rsidR="007B4870" w:rsidRPr="00502C9D">
        <w:rPr>
          <w:rFonts w:ascii="仿宋" w:eastAsia="仿宋" w:hAnsi="仿宋"/>
          <w:sz w:val="32"/>
          <w:szCs w:val="32"/>
        </w:rPr>
        <w:t>.com</w:t>
      </w:r>
    </w:p>
    <w:p w:rsidR="00502C9D" w:rsidRPr="00502C9D" w:rsidRDefault="00502C9D" w:rsidP="001650DD">
      <w:pPr>
        <w:spacing w:line="600" w:lineRule="exact"/>
        <w:ind w:firstLine="720"/>
        <w:rPr>
          <w:rFonts w:ascii="仿宋" w:eastAsia="仿宋" w:hAnsi="仿宋"/>
          <w:sz w:val="32"/>
          <w:szCs w:val="32"/>
        </w:rPr>
      </w:pPr>
    </w:p>
    <w:p w:rsidR="00502C9D" w:rsidRPr="00502C9D" w:rsidRDefault="00502C9D" w:rsidP="001650DD">
      <w:pPr>
        <w:spacing w:line="600" w:lineRule="exact"/>
        <w:ind w:firstLine="720"/>
        <w:rPr>
          <w:rFonts w:ascii="仿宋" w:eastAsia="仿宋" w:hAnsi="仿宋"/>
          <w:sz w:val="32"/>
          <w:szCs w:val="32"/>
        </w:rPr>
      </w:pPr>
    </w:p>
    <w:p w:rsidR="007B4870" w:rsidRPr="00502C9D" w:rsidRDefault="00502C9D"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 xml:space="preserve">                </w:t>
      </w:r>
      <w:r w:rsidR="007B4870" w:rsidRPr="00502C9D">
        <w:rPr>
          <w:rFonts w:ascii="仿宋" w:eastAsia="仿宋" w:hAnsi="仿宋" w:hint="eastAsia"/>
          <w:sz w:val="32"/>
          <w:szCs w:val="32"/>
        </w:rPr>
        <w:t xml:space="preserve">  中共四川省委党校 四川行政学院</w:t>
      </w:r>
    </w:p>
    <w:p w:rsidR="007B4870" w:rsidRPr="00502C9D" w:rsidRDefault="007B4870" w:rsidP="001650DD">
      <w:pPr>
        <w:spacing w:line="600" w:lineRule="exact"/>
        <w:ind w:firstLine="720"/>
        <w:rPr>
          <w:rFonts w:ascii="仿宋" w:eastAsia="仿宋" w:hAnsi="仿宋"/>
          <w:sz w:val="32"/>
          <w:szCs w:val="32"/>
        </w:rPr>
      </w:pPr>
      <w:r w:rsidRPr="00502C9D">
        <w:rPr>
          <w:rFonts w:ascii="仿宋" w:eastAsia="仿宋" w:hAnsi="仿宋" w:hint="eastAsia"/>
          <w:sz w:val="32"/>
          <w:szCs w:val="32"/>
        </w:rPr>
        <w:t xml:space="preserve">                               科研处</w:t>
      </w:r>
    </w:p>
    <w:p w:rsidR="007B4870" w:rsidRPr="00502C9D" w:rsidRDefault="007B4870" w:rsidP="001650DD">
      <w:pPr>
        <w:spacing w:line="600" w:lineRule="exact"/>
        <w:rPr>
          <w:rFonts w:ascii="仿宋" w:eastAsia="仿宋" w:hAnsi="仿宋"/>
          <w:sz w:val="32"/>
          <w:szCs w:val="32"/>
        </w:rPr>
      </w:pPr>
      <w:r w:rsidRPr="00502C9D">
        <w:rPr>
          <w:rFonts w:ascii="仿宋" w:eastAsia="仿宋" w:hAnsi="仿宋" w:hint="eastAsia"/>
          <w:sz w:val="32"/>
          <w:szCs w:val="32"/>
        </w:rPr>
        <w:t xml:space="preserve">                          </w:t>
      </w:r>
      <w:r w:rsidR="009B7F8A" w:rsidRPr="00502C9D">
        <w:rPr>
          <w:rFonts w:ascii="仿宋" w:eastAsia="仿宋" w:hAnsi="仿宋" w:hint="eastAsia"/>
          <w:sz w:val="32"/>
          <w:szCs w:val="32"/>
        </w:rPr>
        <w:t xml:space="preserve">   </w:t>
      </w:r>
      <w:r w:rsidRPr="00502C9D">
        <w:rPr>
          <w:rFonts w:ascii="仿宋" w:eastAsia="仿宋" w:hAnsi="仿宋" w:hint="eastAsia"/>
          <w:sz w:val="32"/>
          <w:szCs w:val="32"/>
        </w:rPr>
        <w:t xml:space="preserve">  </w:t>
      </w:r>
      <w:r w:rsidRPr="00502C9D">
        <w:rPr>
          <w:rFonts w:ascii="仿宋" w:eastAsia="仿宋" w:hAnsi="仿宋"/>
          <w:sz w:val="32"/>
          <w:szCs w:val="32"/>
        </w:rPr>
        <w:t>20</w:t>
      </w:r>
      <w:r w:rsidRPr="00502C9D">
        <w:rPr>
          <w:rFonts w:ascii="仿宋" w:eastAsia="仿宋" w:hAnsi="仿宋" w:hint="eastAsia"/>
          <w:sz w:val="32"/>
          <w:szCs w:val="32"/>
        </w:rPr>
        <w:t>21</w:t>
      </w:r>
      <w:r w:rsidRPr="00502C9D">
        <w:rPr>
          <w:rFonts w:ascii="仿宋" w:eastAsia="仿宋" w:hAnsi="仿宋"/>
          <w:sz w:val="32"/>
          <w:szCs w:val="32"/>
        </w:rPr>
        <w:t>年</w:t>
      </w:r>
      <w:r w:rsidRPr="00502C9D">
        <w:rPr>
          <w:rFonts w:ascii="仿宋" w:eastAsia="仿宋" w:hAnsi="仿宋" w:hint="eastAsia"/>
          <w:sz w:val="32"/>
          <w:szCs w:val="32"/>
        </w:rPr>
        <w:t>1</w:t>
      </w:r>
      <w:r w:rsidRPr="00502C9D">
        <w:rPr>
          <w:rFonts w:ascii="仿宋" w:eastAsia="仿宋" w:hAnsi="仿宋"/>
          <w:sz w:val="32"/>
          <w:szCs w:val="32"/>
        </w:rPr>
        <w:t>月</w:t>
      </w:r>
      <w:r w:rsidRPr="00502C9D">
        <w:rPr>
          <w:rFonts w:ascii="仿宋" w:eastAsia="仿宋" w:hAnsi="仿宋" w:hint="eastAsia"/>
          <w:sz w:val="32"/>
          <w:szCs w:val="32"/>
        </w:rPr>
        <w:t>4</w:t>
      </w:r>
      <w:r w:rsidRPr="00502C9D">
        <w:rPr>
          <w:rFonts w:ascii="仿宋" w:eastAsia="仿宋" w:hAnsi="仿宋"/>
          <w:sz w:val="32"/>
          <w:szCs w:val="32"/>
        </w:rPr>
        <w:t>日</w:t>
      </w:r>
    </w:p>
    <w:p w:rsidR="00E11F15" w:rsidRPr="00502C9D" w:rsidRDefault="00E11F15" w:rsidP="001650DD">
      <w:pPr>
        <w:pStyle w:val="a5"/>
        <w:spacing w:line="600" w:lineRule="exact"/>
        <w:ind w:left="1360" w:firstLineChars="0" w:firstLine="0"/>
        <w:jc w:val="left"/>
        <w:rPr>
          <w:rFonts w:ascii="仿宋" w:eastAsia="仿宋" w:hAnsi="仿宋"/>
          <w:sz w:val="32"/>
          <w:szCs w:val="32"/>
        </w:rPr>
      </w:pPr>
    </w:p>
    <w:sectPr w:rsidR="00E11F15" w:rsidRPr="00502C9D" w:rsidSect="00596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E2F" w:rsidRDefault="00702E2F" w:rsidP="00E11F15">
      <w:r>
        <w:separator/>
      </w:r>
    </w:p>
  </w:endnote>
  <w:endnote w:type="continuationSeparator" w:id="1">
    <w:p w:rsidR="00702E2F" w:rsidRDefault="00702E2F" w:rsidP="00E11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E2F" w:rsidRDefault="00702E2F" w:rsidP="00E11F15">
      <w:r>
        <w:separator/>
      </w:r>
    </w:p>
  </w:footnote>
  <w:footnote w:type="continuationSeparator" w:id="1">
    <w:p w:rsidR="00702E2F" w:rsidRDefault="00702E2F" w:rsidP="00E11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094"/>
    <w:multiLevelType w:val="hybridMultilevel"/>
    <w:tmpl w:val="FBBAB9C0"/>
    <w:lvl w:ilvl="0" w:tplc="95A0B748">
      <w:start w:val="1"/>
      <w:numFmt w:val="japaneseCounting"/>
      <w:lvlText w:val="(%1)"/>
      <w:lvlJc w:val="left"/>
      <w:pPr>
        <w:ind w:left="1360" w:hanging="720"/>
      </w:pPr>
      <w:rPr>
        <w:rFonts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146040C"/>
    <w:multiLevelType w:val="hybridMultilevel"/>
    <w:tmpl w:val="C676467A"/>
    <w:lvl w:ilvl="0" w:tplc="A754E586">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1F15"/>
    <w:rsid w:val="000E6AA0"/>
    <w:rsid w:val="00101ACC"/>
    <w:rsid w:val="00150B8C"/>
    <w:rsid w:val="001650DD"/>
    <w:rsid w:val="00190680"/>
    <w:rsid w:val="00292FFA"/>
    <w:rsid w:val="004C5ACD"/>
    <w:rsid w:val="00502C9D"/>
    <w:rsid w:val="00596DAA"/>
    <w:rsid w:val="005F2A7D"/>
    <w:rsid w:val="0067504C"/>
    <w:rsid w:val="00702E2F"/>
    <w:rsid w:val="007B4870"/>
    <w:rsid w:val="009B7F8A"/>
    <w:rsid w:val="00AB41EC"/>
    <w:rsid w:val="00C22913"/>
    <w:rsid w:val="00CD3886"/>
    <w:rsid w:val="00D96163"/>
    <w:rsid w:val="00E11F15"/>
    <w:rsid w:val="00FE0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1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1F15"/>
    <w:rPr>
      <w:sz w:val="18"/>
      <w:szCs w:val="18"/>
    </w:rPr>
  </w:style>
  <w:style w:type="paragraph" w:styleId="a4">
    <w:name w:val="footer"/>
    <w:basedOn w:val="a"/>
    <w:link w:val="Char0"/>
    <w:uiPriority w:val="99"/>
    <w:semiHidden/>
    <w:unhideWhenUsed/>
    <w:rsid w:val="00E11F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1F15"/>
    <w:rPr>
      <w:sz w:val="18"/>
      <w:szCs w:val="18"/>
    </w:rPr>
  </w:style>
  <w:style w:type="paragraph" w:styleId="a5">
    <w:name w:val="List Paragraph"/>
    <w:basedOn w:val="a"/>
    <w:uiPriority w:val="34"/>
    <w:qFormat/>
    <w:rsid w:val="00E11F1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63D6-78B7-4453-BAE0-4423DB6C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Office User</cp:lastModifiedBy>
  <cp:revision>6</cp:revision>
  <dcterms:created xsi:type="dcterms:W3CDTF">2021-01-04T07:28:00Z</dcterms:created>
  <dcterms:modified xsi:type="dcterms:W3CDTF">2021-01-04T08:04:00Z</dcterms:modified>
</cp:coreProperties>
</file>